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0ECA" w14:textId="0003EC87" w:rsidR="00DD7009" w:rsidRDefault="004C09DA">
      <w:pPr>
        <w:ind w:left="100"/>
        <w:rPr>
          <w:b/>
          <w:sz w:val="24"/>
        </w:rPr>
      </w:pPr>
      <w:r>
        <w:rPr>
          <w:b/>
          <w:color w:val="303030"/>
          <w:sz w:val="24"/>
        </w:rPr>
        <w:t>There is still time to figure it all out</w:t>
      </w:r>
    </w:p>
    <w:p w14:paraId="59C93D8A" w14:textId="77777777" w:rsidR="00DD7009" w:rsidRDefault="00DD7009">
      <w:pPr>
        <w:pStyle w:val="BodyText"/>
        <w:spacing w:before="1"/>
        <w:rPr>
          <w:b/>
          <w:sz w:val="26"/>
        </w:rPr>
      </w:pPr>
    </w:p>
    <w:p w14:paraId="184AAF07" w14:textId="2EF64546" w:rsidR="00DD7009" w:rsidRDefault="008A4C92">
      <w:pPr>
        <w:pStyle w:val="BodyText"/>
        <w:spacing w:line="276" w:lineRule="auto"/>
        <w:ind w:left="100" w:right="307"/>
      </w:pPr>
      <w:r>
        <w:rPr>
          <w:color w:val="303030"/>
        </w:rPr>
        <w:t xml:space="preserve">No doubt your plans for retirement have changed several times over the years. I suspect your retirement plans have taken a backseat </w:t>
      </w:r>
      <w:r w:rsidR="001E6A8F">
        <w:rPr>
          <w:color w:val="303030"/>
        </w:rPr>
        <w:t>more years than you care to count. Well good news, there’s still time.</w:t>
      </w:r>
    </w:p>
    <w:p w14:paraId="0429557F" w14:textId="77777777" w:rsidR="00DD7009" w:rsidRDefault="00DD7009">
      <w:pPr>
        <w:pStyle w:val="BodyText"/>
        <w:spacing w:before="7"/>
        <w:rPr>
          <w:sz w:val="27"/>
        </w:rPr>
      </w:pPr>
    </w:p>
    <w:p w14:paraId="30A93970" w14:textId="36A3EA5A" w:rsidR="001E6A8F" w:rsidRDefault="001E6A8F" w:rsidP="001E6A8F">
      <w:pPr>
        <w:pStyle w:val="BodyText"/>
        <w:spacing w:line="276" w:lineRule="auto"/>
        <w:ind w:left="100"/>
        <w:rPr>
          <w:color w:val="303030"/>
        </w:rPr>
      </w:pPr>
      <w:r>
        <w:rPr>
          <w:color w:val="303030"/>
        </w:rPr>
        <w:t>As a</w:t>
      </w:r>
      <w:r w:rsidR="0088226F">
        <w:rPr>
          <w:color w:val="303030"/>
        </w:rPr>
        <w:t>n</w:t>
      </w:r>
      <w:r>
        <w:rPr>
          <w:color w:val="303030"/>
        </w:rPr>
        <w:t xml:space="preserve"> advisor I can help you create a retirement plan that works for you. By learning about your retirement objectives, I can help you estimate the income you will require to support your retirement lifestyle. </w:t>
      </w:r>
      <w:r>
        <w:rPr>
          <w:color w:val="303030"/>
          <w:spacing w:val="4"/>
        </w:rPr>
        <w:t>We</w:t>
      </w:r>
      <w:r>
        <w:rPr>
          <w:color w:val="303030"/>
          <w:spacing w:val="-48"/>
        </w:rPr>
        <w:t xml:space="preserve"> </w:t>
      </w:r>
      <w:r w:rsidR="0088226F">
        <w:rPr>
          <w:color w:val="303030"/>
          <w:spacing w:val="-48"/>
        </w:rPr>
        <w:t xml:space="preserve"> </w:t>
      </w:r>
      <w:r>
        <w:rPr>
          <w:color w:val="303030"/>
        </w:rPr>
        <w:t>can work together to determine how much you need to save and select an investment strategy that will help you get there.</w:t>
      </w:r>
    </w:p>
    <w:p w14:paraId="12C2B61A" w14:textId="52D0C575" w:rsidR="00204940" w:rsidRDefault="00204940">
      <w:pPr>
        <w:pStyle w:val="BodyText"/>
        <w:spacing w:line="276" w:lineRule="auto"/>
        <w:ind w:left="100"/>
        <w:rPr>
          <w:color w:val="303030"/>
        </w:rPr>
      </w:pPr>
    </w:p>
    <w:p w14:paraId="3D07FE98" w14:textId="7DB70017" w:rsidR="001E6A8F" w:rsidRDefault="001E6A8F" w:rsidP="001E6A8F">
      <w:pPr>
        <w:pStyle w:val="BodyText"/>
        <w:spacing w:line="276" w:lineRule="auto"/>
        <w:ind w:left="100" w:right="98"/>
        <w:rPr>
          <w:color w:val="303030"/>
        </w:rPr>
      </w:pPr>
      <w:r>
        <w:rPr>
          <w:color w:val="303030"/>
        </w:rPr>
        <w:t xml:space="preserve">For many people, the best way to save for retirement is through a Retirement Savings Plan (RSP). An RSP is a savings account that has unique tax-deferral characteristics that make it an ideal choice for retirement savings. </w:t>
      </w:r>
    </w:p>
    <w:p w14:paraId="76BEE8C7" w14:textId="77777777" w:rsidR="001E6A8F" w:rsidRDefault="001E6A8F" w:rsidP="001E6A8F">
      <w:pPr>
        <w:pStyle w:val="BodyText"/>
        <w:spacing w:line="276" w:lineRule="auto"/>
        <w:ind w:left="100" w:right="98"/>
        <w:rPr>
          <w:color w:val="303030"/>
        </w:rPr>
      </w:pPr>
    </w:p>
    <w:p w14:paraId="3DA68B6E" w14:textId="72463FDB" w:rsidR="001E6A8F" w:rsidRDefault="001E6A8F" w:rsidP="001E6A8F">
      <w:pPr>
        <w:pStyle w:val="BodyText"/>
        <w:spacing w:line="276" w:lineRule="auto"/>
        <w:ind w:left="100" w:right="98"/>
      </w:pPr>
      <w:r>
        <w:rPr>
          <w:color w:val="303030"/>
        </w:rPr>
        <w:t xml:space="preserve">An </w:t>
      </w:r>
      <w:r w:rsidRPr="00905AF0">
        <w:rPr>
          <w:bCs/>
          <w:color w:val="303030"/>
        </w:rPr>
        <w:t>Equitable</w:t>
      </w:r>
      <w:r w:rsidRPr="00905AF0">
        <w:rPr>
          <w:bCs/>
          <w:color w:val="303030"/>
          <w:vertAlign w:val="superscript"/>
        </w:rPr>
        <w:t>®</w:t>
      </w:r>
      <w:r>
        <w:rPr>
          <w:b/>
          <w:color w:val="303030"/>
        </w:rPr>
        <w:t xml:space="preserve"> </w:t>
      </w:r>
      <w:r w:rsidRPr="00905AF0">
        <w:rPr>
          <w:bCs/>
          <w:color w:val="303030"/>
        </w:rPr>
        <w:t>Pivotal Select™ RSP is a g</w:t>
      </w:r>
      <w:r>
        <w:rPr>
          <w:color w:val="303030"/>
        </w:rPr>
        <w:t xml:space="preserve">reat option for anyone who wants growth potential and principal protection. If you are interested in starting an RSP or would like to understand how an </w:t>
      </w:r>
      <w:r w:rsidRPr="00905AF0">
        <w:rPr>
          <w:bCs/>
          <w:color w:val="303030"/>
        </w:rPr>
        <w:t>Equitable Pivotal Select RSP c</w:t>
      </w:r>
      <w:r>
        <w:rPr>
          <w:color w:val="303030"/>
        </w:rPr>
        <w:t>ould help you reach your retirement goals, I encourage you to call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me.</w:t>
      </w:r>
    </w:p>
    <w:p w14:paraId="5C53DBF5" w14:textId="77777777" w:rsidR="00DD7009" w:rsidRDefault="00DD7009">
      <w:pPr>
        <w:pStyle w:val="BodyText"/>
        <w:rPr>
          <w:sz w:val="26"/>
        </w:rPr>
      </w:pPr>
    </w:p>
    <w:p w14:paraId="182A1C8D" w14:textId="77777777" w:rsidR="00DD7009" w:rsidRDefault="00CC6579">
      <w:pPr>
        <w:pStyle w:val="BodyText"/>
        <w:spacing w:before="195"/>
        <w:ind w:left="100"/>
      </w:pPr>
      <w:r>
        <w:rPr>
          <w:color w:val="303030"/>
        </w:rPr>
        <w:t>Sincerely,</w:t>
      </w:r>
    </w:p>
    <w:p w14:paraId="2295F8D5" w14:textId="77777777" w:rsidR="00DD7009" w:rsidRDefault="00DD7009">
      <w:pPr>
        <w:pStyle w:val="BodyText"/>
        <w:rPr>
          <w:sz w:val="26"/>
        </w:rPr>
      </w:pPr>
    </w:p>
    <w:p w14:paraId="6E77D247" w14:textId="77777777" w:rsidR="00DD7009" w:rsidRDefault="00DD7009">
      <w:pPr>
        <w:pStyle w:val="BodyText"/>
        <w:rPr>
          <w:sz w:val="26"/>
        </w:rPr>
      </w:pPr>
    </w:p>
    <w:p w14:paraId="05CAD1E7" w14:textId="77777777" w:rsidR="00DD7009" w:rsidRDefault="00DD7009">
      <w:pPr>
        <w:pStyle w:val="BodyText"/>
        <w:rPr>
          <w:sz w:val="26"/>
        </w:rPr>
      </w:pPr>
    </w:p>
    <w:p w14:paraId="50E331CE" w14:textId="77777777" w:rsidR="00DD7009" w:rsidRDefault="00DD7009">
      <w:pPr>
        <w:pStyle w:val="BodyText"/>
        <w:rPr>
          <w:sz w:val="26"/>
        </w:rPr>
      </w:pPr>
    </w:p>
    <w:p w14:paraId="36FA9017" w14:textId="77777777" w:rsidR="00DD7009" w:rsidRDefault="00DD7009">
      <w:pPr>
        <w:pStyle w:val="BodyText"/>
        <w:rPr>
          <w:sz w:val="26"/>
        </w:rPr>
      </w:pPr>
    </w:p>
    <w:p w14:paraId="45769D8B" w14:textId="77777777" w:rsidR="00DD7009" w:rsidRDefault="00DD7009">
      <w:pPr>
        <w:pStyle w:val="BodyText"/>
        <w:rPr>
          <w:sz w:val="26"/>
        </w:rPr>
      </w:pPr>
    </w:p>
    <w:p w14:paraId="7286B981" w14:textId="77777777" w:rsidR="00DD7009" w:rsidRDefault="00DD7009">
      <w:pPr>
        <w:pStyle w:val="BodyText"/>
        <w:rPr>
          <w:sz w:val="26"/>
        </w:rPr>
      </w:pPr>
    </w:p>
    <w:p w14:paraId="35878C2A" w14:textId="0CC3316F" w:rsidR="00DD7009" w:rsidRDefault="00DD7009">
      <w:pPr>
        <w:pStyle w:val="BodyText"/>
        <w:rPr>
          <w:sz w:val="26"/>
        </w:rPr>
      </w:pPr>
    </w:p>
    <w:p w14:paraId="374C2A25" w14:textId="7FF99778" w:rsidR="005D7570" w:rsidRDefault="005D7570">
      <w:pPr>
        <w:pStyle w:val="BodyText"/>
        <w:rPr>
          <w:sz w:val="26"/>
        </w:rPr>
      </w:pPr>
    </w:p>
    <w:p w14:paraId="2534C21E" w14:textId="7407C58C" w:rsidR="005D7570" w:rsidRDefault="005D7570">
      <w:pPr>
        <w:pStyle w:val="BodyText"/>
        <w:rPr>
          <w:sz w:val="26"/>
        </w:rPr>
      </w:pPr>
    </w:p>
    <w:p w14:paraId="69328517" w14:textId="5228BFA9" w:rsidR="005D7570" w:rsidRDefault="005D7570">
      <w:pPr>
        <w:pStyle w:val="BodyText"/>
        <w:rPr>
          <w:sz w:val="26"/>
        </w:rPr>
      </w:pPr>
    </w:p>
    <w:p w14:paraId="004D9D5A" w14:textId="3C9A28D6" w:rsidR="005D7570" w:rsidRDefault="005D7570">
      <w:pPr>
        <w:pStyle w:val="BodyText"/>
        <w:rPr>
          <w:sz w:val="26"/>
        </w:rPr>
      </w:pPr>
    </w:p>
    <w:p w14:paraId="011D7ADB" w14:textId="62FECEA4" w:rsidR="005D7570" w:rsidRDefault="005D7570">
      <w:pPr>
        <w:pStyle w:val="BodyText"/>
        <w:rPr>
          <w:sz w:val="26"/>
        </w:rPr>
      </w:pPr>
    </w:p>
    <w:p w14:paraId="644A546D" w14:textId="1295BFA7" w:rsidR="005D7570" w:rsidRDefault="005D7570">
      <w:pPr>
        <w:pStyle w:val="BodyText"/>
        <w:rPr>
          <w:sz w:val="26"/>
        </w:rPr>
      </w:pPr>
    </w:p>
    <w:p w14:paraId="15E62C48" w14:textId="3A3D8BFD" w:rsidR="005D7570" w:rsidRDefault="005D7570">
      <w:pPr>
        <w:pStyle w:val="BodyText"/>
        <w:rPr>
          <w:sz w:val="26"/>
        </w:rPr>
      </w:pPr>
    </w:p>
    <w:p w14:paraId="2C18FC4E" w14:textId="77777777" w:rsidR="00DD7009" w:rsidRDefault="00DD7009">
      <w:pPr>
        <w:pStyle w:val="BodyText"/>
        <w:spacing w:before="5"/>
        <w:rPr>
          <w:sz w:val="29"/>
        </w:rPr>
      </w:pPr>
    </w:p>
    <w:p w14:paraId="5593F608" w14:textId="77777777" w:rsidR="00DD7009" w:rsidRDefault="00CC6579">
      <w:pPr>
        <w:ind w:left="293"/>
        <w:rPr>
          <w:sz w:val="18"/>
        </w:rPr>
      </w:pPr>
      <w:r>
        <w:rPr>
          <w:b/>
          <w:color w:val="303030"/>
          <w:sz w:val="16"/>
        </w:rPr>
        <w:t xml:space="preserve">® </w:t>
      </w:r>
      <w:r>
        <w:rPr>
          <w:color w:val="303030"/>
          <w:sz w:val="18"/>
        </w:rPr>
        <w:t>or ™ Denotes a registered trademark of The Equitable Life Insurance Company of Canada.</w:t>
      </w:r>
    </w:p>
    <w:sectPr w:rsidR="00DD7009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09"/>
    <w:rsid w:val="00012693"/>
    <w:rsid w:val="001E6A8F"/>
    <w:rsid w:val="00204940"/>
    <w:rsid w:val="003D2BD5"/>
    <w:rsid w:val="004C09DA"/>
    <w:rsid w:val="005D7570"/>
    <w:rsid w:val="0088226F"/>
    <w:rsid w:val="008A4C92"/>
    <w:rsid w:val="00905AF0"/>
    <w:rsid w:val="009508F9"/>
    <w:rsid w:val="00B10415"/>
    <w:rsid w:val="00C375CD"/>
    <w:rsid w:val="00CC6579"/>
    <w:rsid w:val="00D35AEB"/>
    <w:rsid w:val="00DD7009"/>
    <w:rsid w:val="00DE5716"/>
    <w:rsid w:val="00E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BC1C"/>
  <w15:docId w15:val="{A4DCD4D1-724E-4491-837B-8E18765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E6A8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59A3-72B8-45ED-83C7-1BEF0A7A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Lemon</dc:creator>
  <cp:lastModifiedBy>Jaimee Gadsden</cp:lastModifiedBy>
  <cp:revision>3</cp:revision>
  <dcterms:created xsi:type="dcterms:W3CDTF">2024-11-12T15:38:00Z</dcterms:created>
  <dcterms:modified xsi:type="dcterms:W3CDTF">2024-11-12T15:39:00Z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2020-03-06T00:00:00Z</vt:filetime>
  </property>
</Properties>
</file>